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FE8" w:rsidRPr="00C0321C" w:rsidRDefault="00A66FE8" w:rsidP="00A66FE8">
      <w:pPr>
        <w:spacing w:after="0" w:line="240" w:lineRule="auto"/>
        <w:rPr>
          <w:rFonts w:eastAsia="Times New Roman"/>
          <w:sz w:val="32"/>
          <w:szCs w:val="32"/>
          <w:rtl/>
          <w:lang w:val="en-US"/>
        </w:rPr>
      </w:pPr>
    </w:p>
    <w:p w:rsidR="00A66FE8" w:rsidRPr="00C0321C" w:rsidRDefault="00A66FE8" w:rsidP="00A66FE8">
      <w:pPr>
        <w:spacing w:line="240" w:lineRule="auto"/>
        <w:jc w:val="center"/>
        <w:rPr>
          <w:b/>
          <w:bCs/>
          <w:sz w:val="28"/>
          <w:szCs w:val="28"/>
        </w:rPr>
      </w:pPr>
      <w:r w:rsidRPr="00C0321C">
        <w:rPr>
          <w:rFonts w:hint="cs"/>
          <w:b/>
          <w:bCs/>
          <w:sz w:val="28"/>
          <w:szCs w:val="28"/>
          <w:rtl/>
        </w:rPr>
        <w:t>نقش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شاخص</w:t>
      </w:r>
      <w:r w:rsidRPr="00C0321C">
        <w:rPr>
          <w:b/>
          <w:bCs/>
          <w:sz w:val="28"/>
          <w:szCs w:val="28"/>
          <w:rtl/>
        </w:rPr>
        <w:softHyphen/>
      </w:r>
      <w:r w:rsidRPr="00C0321C">
        <w:rPr>
          <w:rFonts w:hint="cs"/>
          <w:b/>
          <w:bCs/>
          <w:sz w:val="28"/>
          <w:szCs w:val="28"/>
          <w:rtl/>
        </w:rPr>
        <w:t>های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بازاریابی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در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توسعه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صنعت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گردشگری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ورزشی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استان</w:t>
      </w:r>
      <w:r w:rsidRPr="00C0321C">
        <w:rPr>
          <w:b/>
          <w:bCs/>
          <w:sz w:val="28"/>
          <w:szCs w:val="28"/>
          <w:rtl/>
        </w:rPr>
        <w:t xml:space="preserve"> </w:t>
      </w:r>
      <w:r w:rsidRPr="00C0321C">
        <w:rPr>
          <w:rFonts w:hint="cs"/>
          <w:b/>
          <w:bCs/>
          <w:sz w:val="28"/>
          <w:szCs w:val="28"/>
          <w:rtl/>
        </w:rPr>
        <w:t>فارس</w:t>
      </w:r>
    </w:p>
    <w:p w:rsidR="00A66FE8" w:rsidRPr="006F3749" w:rsidRDefault="00A66FE8" w:rsidP="00A66FE8">
      <w:pPr>
        <w:spacing w:line="240" w:lineRule="auto"/>
        <w:jc w:val="both"/>
        <w:rPr>
          <w:rFonts w:cs="B Mitra"/>
          <w:rtl/>
        </w:rPr>
      </w:pPr>
    </w:p>
    <w:p w:rsidR="00A66FE8" w:rsidRPr="00C0321C" w:rsidRDefault="00A66FE8" w:rsidP="00A66FE8">
      <w:pPr>
        <w:spacing w:line="240" w:lineRule="auto"/>
        <w:jc w:val="center"/>
        <w:rPr>
          <w:rFonts w:cs="B Mitra"/>
          <w:b/>
          <w:bCs/>
        </w:rPr>
      </w:pPr>
      <w:r w:rsidRPr="00C0321C">
        <w:rPr>
          <w:rFonts w:cs="B Mitra"/>
          <w:b/>
          <w:bCs/>
        </w:rPr>
        <w:t>The investigation of marketing indicators role in the</w:t>
      </w:r>
      <w:r w:rsidRPr="00C0321C">
        <w:rPr>
          <w:rFonts w:cs="B Mitra"/>
        </w:rPr>
        <w:t xml:space="preserve"> </w:t>
      </w:r>
      <w:r w:rsidRPr="00C0321C">
        <w:rPr>
          <w:rFonts w:cs="B Mitra"/>
          <w:b/>
          <w:bCs/>
        </w:rPr>
        <w:t>development of sport tourism</w:t>
      </w:r>
      <w:r w:rsidRPr="00C0321C">
        <w:rPr>
          <w:rFonts w:cs="B Mitra"/>
        </w:rPr>
        <w:t xml:space="preserve"> </w:t>
      </w:r>
      <w:r w:rsidRPr="00C0321C">
        <w:rPr>
          <w:rFonts w:cs="B Mitra"/>
          <w:b/>
          <w:bCs/>
        </w:rPr>
        <w:t>industry</w:t>
      </w:r>
      <w:r w:rsidRPr="00C0321C">
        <w:rPr>
          <w:rFonts w:cs="B Mitra"/>
        </w:rPr>
        <w:t xml:space="preserve"> </w:t>
      </w:r>
      <w:r w:rsidRPr="00C0321C">
        <w:rPr>
          <w:rFonts w:cs="B Mitra"/>
          <w:b/>
          <w:bCs/>
        </w:rPr>
        <w:t>in Fars province</w:t>
      </w:r>
    </w:p>
    <w:p w:rsidR="00A66FE8" w:rsidRPr="00BC1442" w:rsidRDefault="00A66FE8" w:rsidP="00A66FE8">
      <w:pPr>
        <w:bidi/>
        <w:spacing w:after="0" w:line="240" w:lineRule="auto"/>
        <w:jc w:val="center"/>
        <w:rPr>
          <w:rFonts w:eastAsia="Times New Roman"/>
          <w:bCs/>
          <w:i/>
          <w:sz w:val="32"/>
          <w:szCs w:val="32"/>
          <w:rtl/>
          <w:lang w:val="en-US" w:bidi="fa-IR"/>
        </w:rPr>
      </w:pPr>
    </w:p>
    <w:p w:rsidR="00A66FE8" w:rsidRPr="000360A4" w:rsidRDefault="00A66FE8" w:rsidP="00A66FE8">
      <w:pPr>
        <w:spacing w:after="0" w:line="240" w:lineRule="auto"/>
        <w:jc w:val="center"/>
        <w:rPr>
          <w:b/>
          <w:bCs/>
          <w:sz w:val="28"/>
          <w:szCs w:val="28"/>
          <w:rtl/>
        </w:rPr>
      </w:pPr>
    </w:p>
    <w:p w:rsidR="00A66FE8" w:rsidRPr="000360A4" w:rsidRDefault="00A66FE8" w:rsidP="00A66FE8">
      <w:pPr>
        <w:bidi/>
        <w:jc w:val="center"/>
        <w:rPr>
          <w:rFonts w:ascii="Badr"/>
          <w:b/>
          <w:bCs/>
          <w:vertAlign w:val="superscript"/>
          <w:rtl/>
        </w:rPr>
      </w:pPr>
      <w:r w:rsidRPr="000360A4">
        <w:rPr>
          <w:rFonts w:ascii="Badr" w:hint="cs"/>
          <w:b/>
          <w:bCs/>
          <w:rtl/>
        </w:rPr>
        <w:t>فاطمه ايلون کشکولي*</w:t>
      </w:r>
      <w:r w:rsidRPr="000360A4">
        <w:rPr>
          <w:rFonts w:ascii="Badr" w:hint="cs"/>
          <w:b/>
          <w:bCs/>
          <w:vertAlign w:val="superscript"/>
          <w:rtl/>
        </w:rPr>
        <w:t>1</w:t>
      </w:r>
      <w:r w:rsidRPr="000360A4">
        <w:rPr>
          <w:rFonts w:ascii="Badr" w:hint="cs"/>
          <w:b/>
          <w:bCs/>
          <w:rtl/>
        </w:rPr>
        <w:t>،</w:t>
      </w:r>
      <w:r>
        <w:rPr>
          <w:rFonts w:ascii="Badr"/>
          <w:b/>
          <w:bCs/>
        </w:rPr>
        <w:t xml:space="preserve"> </w:t>
      </w:r>
      <w:r>
        <w:rPr>
          <w:rFonts w:ascii="Badr" w:hint="cs"/>
          <w:b/>
          <w:bCs/>
          <w:rtl/>
          <w:lang w:bidi="fa-IR"/>
        </w:rPr>
        <w:t xml:space="preserve">اصغر نجفی </w:t>
      </w:r>
      <w:r w:rsidRPr="000360A4">
        <w:rPr>
          <w:rFonts w:ascii="Badr" w:hint="cs"/>
          <w:b/>
          <w:bCs/>
          <w:vertAlign w:val="superscript"/>
          <w:rtl/>
        </w:rPr>
        <w:t>2</w:t>
      </w:r>
      <w:r>
        <w:rPr>
          <w:rFonts w:ascii="Badr" w:hint="cs"/>
          <w:b/>
          <w:bCs/>
          <w:rtl/>
          <w:lang w:bidi="fa-IR"/>
        </w:rPr>
        <w:t xml:space="preserve"> </w:t>
      </w:r>
      <w:r w:rsidRPr="000360A4">
        <w:rPr>
          <w:rFonts w:ascii="Badr" w:hint="cs"/>
          <w:b/>
          <w:bCs/>
          <w:rtl/>
        </w:rPr>
        <w:t xml:space="preserve"> </w:t>
      </w:r>
      <w:r>
        <w:rPr>
          <w:rFonts w:ascii="Badr" w:hint="cs"/>
          <w:b/>
          <w:bCs/>
          <w:rtl/>
        </w:rPr>
        <w:t>، مهرداد محرم زاده</w:t>
      </w:r>
    </w:p>
    <w:p w:rsidR="00A66FE8" w:rsidRPr="00C0321C" w:rsidRDefault="00A66FE8" w:rsidP="00A66FE8">
      <w:pPr>
        <w:bidi/>
        <w:spacing w:after="200" w:line="240" w:lineRule="auto"/>
        <w:rPr>
          <w:rFonts w:eastAsia="Times New Roman"/>
          <w:rtl/>
        </w:rPr>
      </w:pPr>
    </w:p>
    <w:p w:rsidR="00A66FE8" w:rsidRPr="00C0321C" w:rsidRDefault="00A66FE8" w:rsidP="00A66FE8">
      <w:pPr>
        <w:bidi/>
        <w:spacing w:after="0" w:line="240" w:lineRule="auto"/>
        <w:contextualSpacing/>
        <w:jc w:val="center"/>
      </w:pPr>
      <w:r w:rsidRPr="00C0321C">
        <w:rPr>
          <w:rFonts w:eastAsia="Times New Roman" w:hint="cs"/>
          <w:sz w:val="22"/>
          <w:vertAlign w:val="superscript"/>
          <w:rtl/>
        </w:rPr>
        <w:t>1</w:t>
      </w:r>
      <w:r w:rsidRPr="00C0321C">
        <w:rPr>
          <w:rFonts w:hint="cs"/>
          <w:rtl/>
        </w:rPr>
        <w:t xml:space="preserve"> دانشجوی دکتری،گروه مدیریت ورزشی، دانشکده تربیت بدنی و علوم ورزشی، دانشگاه ارومیه، 09172436674</w:t>
      </w:r>
    </w:p>
    <w:p w:rsidR="00A66FE8" w:rsidRPr="00C0321C" w:rsidRDefault="00A66FE8" w:rsidP="00A66FE8">
      <w:pPr>
        <w:bidi/>
        <w:spacing w:after="0" w:line="240" w:lineRule="auto"/>
        <w:contextualSpacing/>
        <w:jc w:val="center"/>
        <w:rPr>
          <w:rFonts w:eastAsia="Times New Roman"/>
          <w:sz w:val="22"/>
          <w:lang w:val="en-US"/>
        </w:rPr>
      </w:pPr>
      <w:r w:rsidRPr="00BC1442">
        <w:rPr>
          <w:rFonts w:eastAsia="Times New Roman" w:hint="cs"/>
          <w:sz w:val="22"/>
          <w:rtl/>
        </w:rPr>
        <w:t>:</w:t>
      </w:r>
      <w:r>
        <w:rPr>
          <w:rFonts w:eastAsia="Times New Roman"/>
          <w:sz w:val="22"/>
          <w:lang w:val="en-US"/>
        </w:rPr>
        <w:t>fa_kashkuli@yahoo.com</w:t>
      </w:r>
    </w:p>
    <w:p w:rsidR="00A66FE8" w:rsidRPr="00C0321C" w:rsidRDefault="00A66FE8" w:rsidP="00A66FE8">
      <w:pPr>
        <w:bidi/>
        <w:spacing w:line="240" w:lineRule="auto"/>
        <w:jc w:val="center"/>
        <w:rPr>
          <w:rFonts w:eastAsia="Calibri"/>
          <w:sz w:val="26"/>
          <w:szCs w:val="26"/>
        </w:rPr>
      </w:pPr>
      <w:r>
        <w:rPr>
          <w:rFonts w:eastAsia="Calibri" w:hint="cs"/>
          <w:sz w:val="26"/>
          <w:szCs w:val="26"/>
          <w:vertAlign w:val="superscript"/>
          <w:rtl/>
          <w:lang w:val="en-US"/>
        </w:rPr>
        <w:t>2</w:t>
      </w:r>
      <w:r w:rsidRPr="00C0321C">
        <w:rPr>
          <w:rFonts w:eastAsia="Calibri" w:hint="cs"/>
          <w:sz w:val="26"/>
          <w:szCs w:val="26"/>
          <w:rtl/>
        </w:rPr>
        <w:t xml:space="preserve"> عضو هیات علمی دانشگاه آزاد اسلامی واحد فیروزآباد </w:t>
      </w:r>
      <w:hyperlink r:id="rId4" w:history="1">
        <w:r w:rsidRPr="00C0321C">
          <w:rPr>
            <w:rFonts w:eastAsia="Times New Roman"/>
            <w:sz w:val="22"/>
            <w:lang w:val="en-US"/>
          </w:rPr>
          <w:t>najafi6019@yahoo.com</w:t>
        </w:r>
      </w:hyperlink>
    </w:p>
    <w:p w:rsidR="00A66FE8" w:rsidRPr="00BC1442" w:rsidRDefault="00A66FE8" w:rsidP="00A66FE8">
      <w:pPr>
        <w:bidi/>
        <w:spacing w:after="0" w:line="240" w:lineRule="auto"/>
        <w:contextualSpacing/>
        <w:jc w:val="center"/>
        <w:rPr>
          <w:rFonts w:eastAsia="Times New Roman"/>
          <w:sz w:val="22"/>
          <w:rtl/>
        </w:rPr>
      </w:pPr>
      <w:r w:rsidRPr="00BC1442">
        <w:rPr>
          <w:rFonts w:eastAsia="Times New Roman" w:hint="cs"/>
          <w:sz w:val="22"/>
          <w:vertAlign w:val="superscript"/>
          <w:rtl/>
        </w:rPr>
        <w:t>3</w:t>
      </w:r>
      <w:r w:rsidRPr="00BC1442">
        <w:rPr>
          <w:rFonts w:eastAsia="Times New Roman" w:hint="cs"/>
          <w:sz w:val="22"/>
          <w:rtl/>
        </w:rPr>
        <w:t xml:space="preserve"> </w:t>
      </w:r>
      <w:r w:rsidRPr="00C0321C">
        <w:rPr>
          <w:rFonts w:eastAsia="Calibri" w:hint="cs"/>
          <w:rtl/>
        </w:rPr>
        <w:t>دانشیارگروه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مدیریت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ورزشی، دانشکده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تربیت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بدنی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و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علوم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ورزشی، دانشگاه</w:t>
      </w:r>
      <w:r w:rsidRPr="00C0321C">
        <w:rPr>
          <w:rFonts w:eastAsia="Calibri"/>
          <w:rtl/>
        </w:rPr>
        <w:t xml:space="preserve"> </w:t>
      </w:r>
      <w:r w:rsidRPr="00C0321C">
        <w:rPr>
          <w:rFonts w:eastAsia="Calibri" w:hint="cs"/>
          <w:rtl/>
        </w:rPr>
        <w:t>ارومیه</w:t>
      </w:r>
      <w:r w:rsidRPr="00C0321C">
        <w:rPr>
          <w:rFonts w:eastAsia="Times New Roman" w:hint="cs"/>
          <w:sz w:val="20"/>
          <w:szCs w:val="22"/>
          <w:rtl/>
        </w:rPr>
        <w:t xml:space="preserve"> </w:t>
      </w:r>
      <w:r>
        <w:rPr>
          <w:rFonts w:eastAsia="Times New Roman"/>
          <w:sz w:val="22"/>
        </w:rPr>
        <w:t>mmoharramzadeh@yahoo.cim</w:t>
      </w:r>
    </w:p>
    <w:p w:rsidR="00A66FE8" w:rsidRPr="00BC1442" w:rsidRDefault="00A66FE8" w:rsidP="00A66FE8">
      <w:pPr>
        <w:bidi/>
        <w:spacing w:after="0" w:line="240" w:lineRule="auto"/>
        <w:contextualSpacing/>
        <w:jc w:val="center"/>
        <w:rPr>
          <w:rFonts w:eastAsia="Times New Roman"/>
          <w:sz w:val="22"/>
          <w:rtl/>
        </w:rPr>
      </w:pPr>
    </w:p>
    <w:p w:rsidR="00A66FE8" w:rsidRPr="00BC1442" w:rsidRDefault="00A66FE8" w:rsidP="00A66FE8">
      <w:pPr>
        <w:keepNext/>
        <w:bidi/>
        <w:spacing w:after="0" w:line="240" w:lineRule="auto"/>
        <w:ind w:right="567"/>
        <w:outlineLvl w:val="1"/>
        <w:rPr>
          <w:rFonts w:ascii="B Nazanin" w:eastAsia="Times New Roman" w:hAnsi="B Nazanin"/>
          <w:bCs/>
          <w:i/>
          <w:rtl/>
          <w:lang w:val="en-US" w:bidi="fa-IR"/>
        </w:rPr>
      </w:pPr>
      <w:r w:rsidRPr="00BC1442">
        <w:rPr>
          <w:rFonts w:ascii="B Nazanin" w:eastAsia="Times New Roman" w:hAnsi="B Nazanin" w:hint="cs"/>
          <w:bCs/>
          <w:i/>
          <w:rtl/>
          <w:lang w:val="en-US"/>
        </w:rPr>
        <w:t xml:space="preserve">چكيده </w:t>
      </w:r>
    </w:p>
    <w:p w:rsidR="00A66FE8" w:rsidRPr="00C0321C" w:rsidRDefault="00A66FE8" w:rsidP="00A66FE8">
      <w:pPr>
        <w:bidi/>
        <w:spacing w:after="0" w:line="240" w:lineRule="auto"/>
        <w:jc w:val="both"/>
        <w:rPr>
          <w:rtl/>
        </w:rPr>
      </w:pPr>
      <w:r w:rsidRPr="00C0321C">
        <w:rPr>
          <w:rFonts w:hint="cs"/>
          <w:rtl/>
        </w:rPr>
        <w:t>هدف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این پژوهش، بررسی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نقش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شاخص</w:t>
      </w:r>
      <w:r w:rsidRPr="00C0321C">
        <w:rPr>
          <w:rFonts w:hint="cs"/>
          <w:rtl/>
        </w:rPr>
        <w:softHyphen/>
        <w:t>های بازاريابي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در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توسعه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صنعت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گردشگري ورزشی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استان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فارس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است. این پژوهش، کاربردی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و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از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نظر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چگونگی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جمع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آوری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داده</w:t>
      </w:r>
      <w:r w:rsidRPr="00C0321C">
        <w:rPr>
          <w:rtl/>
        </w:rPr>
        <w:softHyphen/>
      </w:r>
      <w:r w:rsidRPr="00C0321C">
        <w:rPr>
          <w:rFonts w:hint="cs"/>
          <w:rtl/>
        </w:rPr>
        <w:t>ها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توصیفی</w:t>
      </w:r>
      <w:r w:rsidRPr="00C0321C">
        <w:rPr>
          <w:rFonts w:cs="Times New Roman" w:hint="cs"/>
          <w:rtl/>
        </w:rPr>
        <w:t>–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تحلیلی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می</w:t>
      </w:r>
      <w:r w:rsidRPr="00C0321C">
        <w:rPr>
          <w:rFonts w:hint="cs"/>
          <w:rtl/>
        </w:rPr>
        <w:softHyphen/>
        <w:t>باشد. جامعه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آماري پژوهش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را كلية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مديران و كارشناسان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حوزة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گردشگري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و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ورزش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استان فارس که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شامل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186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نفر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می</w:t>
      </w:r>
      <w:r w:rsidRPr="00C0321C">
        <w:rPr>
          <w:rFonts w:hint="cs"/>
          <w:rtl/>
        </w:rPr>
        <w:softHyphen/>
        <w:t>باشند، تشکیل دادند. حجم نمونه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بصورت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تمام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شمار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برآورد گرديد</w:t>
      </w:r>
      <w:r w:rsidRPr="00C0321C">
        <w:rPr>
          <w:rtl/>
        </w:rPr>
        <w:t xml:space="preserve">. </w:t>
      </w:r>
      <w:r w:rsidRPr="00C0321C">
        <w:rPr>
          <w:rFonts w:hint="cs"/>
          <w:rtl/>
        </w:rPr>
        <w:t>برای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جمع</w:t>
      </w:r>
      <w:r w:rsidRPr="00C0321C">
        <w:rPr>
          <w:rtl/>
        </w:rPr>
        <w:softHyphen/>
      </w:r>
      <w:r w:rsidRPr="00C0321C">
        <w:rPr>
          <w:rFonts w:hint="cs"/>
          <w:rtl/>
        </w:rPr>
        <w:t>آوري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اطلاعات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و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شناسائي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جنبه</w:t>
      </w:r>
      <w:r w:rsidRPr="00C0321C">
        <w:rPr>
          <w:rtl/>
        </w:rPr>
        <w:softHyphen/>
      </w:r>
      <w:r w:rsidRPr="00C0321C">
        <w:rPr>
          <w:rFonts w:hint="cs"/>
          <w:rtl/>
        </w:rPr>
        <w:t>هاي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مختلف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موضوع از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پرسش</w:t>
      </w:r>
      <w:r w:rsidRPr="00C0321C">
        <w:rPr>
          <w:rtl/>
        </w:rPr>
        <w:softHyphen/>
      </w:r>
      <w:r w:rsidRPr="00C0321C">
        <w:rPr>
          <w:rFonts w:hint="cs"/>
          <w:rtl/>
        </w:rPr>
        <w:t>نامه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شاخص</w:t>
      </w:r>
      <w:r w:rsidRPr="00C0321C">
        <w:rPr>
          <w:rtl/>
        </w:rPr>
        <w:softHyphen/>
      </w:r>
      <w:r w:rsidRPr="00C0321C">
        <w:rPr>
          <w:rFonts w:hint="cs"/>
          <w:rtl/>
        </w:rPr>
        <w:t>های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بازاریابی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كه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پايايي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آن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از طريق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آلفاي كرونباخ</w:t>
      </w:r>
      <w:r w:rsidRPr="00C0321C">
        <w:rPr>
          <w:rtl/>
        </w:rPr>
        <w:t xml:space="preserve"> 82/0 </w:t>
      </w:r>
      <w:r w:rsidRPr="00C0321C">
        <w:rPr>
          <w:rFonts w:hint="cs"/>
          <w:rtl/>
        </w:rPr>
        <w:t>بدست آمد،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استفاده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شد</w:t>
      </w:r>
      <w:r w:rsidRPr="00C0321C">
        <w:rPr>
          <w:rtl/>
        </w:rPr>
        <w:t>.</w:t>
      </w:r>
      <w:r w:rsidRPr="00C0321C">
        <w:rPr>
          <w:rFonts w:hint="cs"/>
          <w:rtl/>
        </w:rPr>
        <w:t xml:space="preserve"> داده</w:t>
      </w:r>
      <w:r w:rsidRPr="00C0321C">
        <w:rPr>
          <w:rtl/>
        </w:rPr>
        <w:softHyphen/>
      </w:r>
      <w:r w:rsidRPr="00C0321C">
        <w:rPr>
          <w:rFonts w:hint="cs"/>
          <w:rtl/>
        </w:rPr>
        <w:t>هاي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گردآوري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شده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با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شاخص</w:t>
      </w:r>
      <w:r w:rsidRPr="00C0321C">
        <w:rPr>
          <w:rtl/>
        </w:rPr>
        <w:softHyphen/>
      </w:r>
      <w:r w:rsidRPr="00C0321C">
        <w:rPr>
          <w:rFonts w:hint="cs"/>
          <w:rtl/>
        </w:rPr>
        <w:t>هاي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آماري(خی</w:t>
      </w:r>
      <w:r w:rsidRPr="00C0321C">
        <w:rPr>
          <w:rtl/>
        </w:rPr>
        <w:softHyphen/>
      </w:r>
      <w:r w:rsidRPr="00C0321C">
        <w:rPr>
          <w:rFonts w:hint="cs"/>
          <w:rtl/>
        </w:rPr>
        <w:t>دو،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فريدمن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و یومان</w:t>
      </w:r>
      <w:r w:rsidRPr="00C0321C">
        <w:rPr>
          <w:rtl/>
        </w:rPr>
        <w:t xml:space="preserve">- </w:t>
      </w:r>
      <w:r w:rsidRPr="00C0321C">
        <w:rPr>
          <w:rFonts w:hint="cs"/>
          <w:rtl/>
        </w:rPr>
        <w:t>ویتنی)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تجزيه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و تحليل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شدند</w:t>
      </w:r>
      <w:r w:rsidRPr="00C0321C">
        <w:rPr>
          <w:rtl/>
        </w:rPr>
        <w:t>.</w:t>
      </w:r>
      <w:r w:rsidRPr="00C0321C">
        <w:rPr>
          <w:rFonts w:hint="cs"/>
          <w:rtl/>
        </w:rPr>
        <w:t xml:space="preserve"> یافته</w:t>
      </w:r>
      <w:r w:rsidRPr="00C0321C">
        <w:rPr>
          <w:rtl/>
        </w:rPr>
        <w:softHyphen/>
      </w:r>
      <w:r w:rsidRPr="00C0321C">
        <w:rPr>
          <w:rFonts w:hint="cs"/>
          <w:rtl/>
        </w:rPr>
        <w:t>های پژوهش نشان داد تمامي عواملی كه در اين پژوهش مطرح شده</w:t>
      </w:r>
      <w:r w:rsidRPr="00C0321C">
        <w:rPr>
          <w:rFonts w:hint="cs"/>
          <w:rtl/>
        </w:rPr>
        <w:softHyphen/>
        <w:t>اند در توسعه صنعت گردشگري ورزشی استان فارس مؤثرند. بین کارشناسان و مدیران دو اداره از لحاظ نگرش آن</w:t>
      </w:r>
      <w:r w:rsidRPr="00C0321C">
        <w:rPr>
          <w:rFonts w:hint="cs"/>
          <w:rtl/>
        </w:rPr>
        <w:softHyphen/>
        <w:t>ها به شاخص</w:t>
      </w:r>
      <w:r w:rsidRPr="00C0321C">
        <w:rPr>
          <w:rFonts w:hint="cs"/>
          <w:rtl/>
        </w:rPr>
        <w:softHyphen/>
        <w:t>های بازاریابی در توسعه صنعت گردشگری ورزشی هيچ تفاوتي وجود ندارد. اگرسياست</w:t>
      </w:r>
      <w:r w:rsidRPr="00C0321C">
        <w:rPr>
          <w:rtl/>
        </w:rPr>
        <w:softHyphen/>
      </w:r>
      <w:r w:rsidRPr="00C0321C">
        <w:rPr>
          <w:rFonts w:hint="cs"/>
          <w:rtl/>
        </w:rPr>
        <w:t>هاي كلان</w:t>
      </w:r>
      <w:r w:rsidRPr="00C0321C">
        <w:rPr>
          <w:rFonts w:hint="cs"/>
          <w:rtl/>
        </w:rPr>
        <w:softHyphen/>
        <w:t>كشوري را تعديل كرده و قوانين را طوري تنظيم كنيم كه خواسته</w:t>
      </w:r>
      <w:r w:rsidRPr="00C0321C">
        <w:rPr>
          <w:rFonts w:hint="cs"/>
          <w:rtl/>
        </w:rPr>
        <w:softHyphen/>
        <w:t>ها و نيازهاي گردشگران را برآورده کند، موجب جذب گردشگران مي</w:t>
      </w:r>
      <w:r w:rsidRPr="00C0321C">
        <w:rPr>
          <w:rFonts w:hint="cs"/>
          <w:rtl/>
        </w:rPr>
        <w:softHyphen/>
        <w:t>شود و اگر با توجه بيشتر به جاذبه</w:t>
      </w:r>
      <w:r w:rsidRPr="00C0321C">
        <w:rPr>
          <w:rFonts w:hint="cs"/>
          <w:rtl/>
        </w:rPr>
        <w:softHyphen/>
        <w:t xml:space="preserve">هاي گردشگري </w:t>
      </w:r>
      <w:r w:rsidRPr="00C0321C">
        <w:rPr>
          <w:rFonts w:hint="cs"/>
          <w:rtl/>
        </w:rPr>
        <w:softHyphen/>
        <w:t>ورزشی، آنها را بهسازي و جاذبه</w:t>
      </w:r>
      <w:r w:rsidRPr="00C0321C">
        <w:rPr>
          <w:rFonts w:hint="cs"/>
          <w:rtl/>
        </w:rPr>
        <w:softHyphen/>
        <w:t>هاي جديدي را شناسايي كنيم و به خوبي به گردشگران ارائه دهيم و آنگاه زيرساخت</w:t>
      </w:r>
      <w:r w:rsidRPr="00C0321C">
        <w:rPr>
          <w:rFonts w:hint="cs"/>
          <w:rtl/>
        </w:rPr>
        <w:softHyphen/>
        <w:t>هاي مناسب را ايجاد كنيم، نتيجه آن جايگاه</w:t>
      </w:r>
      <w:r w:rsidRPr="00C0321C">
        <w:rPr>
          <w:rFonts w:hint="cs"/>
          <w:rtl/>
        </w:rPr>
        <w:softHyphen/>
        <w:t>سازي مثبت گردشگري ورزشی استان درذهن گردشگران است که به نوعی به رشد این صنعت کمک می</w:t>
      </w:r>
      <w:r w:rsidRPr="00C0321C">
        <w:rPr>
          <w:rFonts w:hint="cs"/>
          <w:rtl/>
        </w:rPr>
        <w:softHyphen/>
        <w:t>کند.</w:t>
      </w:r>
    </w:p>
    <w:p w:rsidR="00A66FE8" w:rsidRPr="00BC1442" w:rsidRDefault="00A66FE8" w:rsidP="00A66FE8">
      <w:pPr>
        <w:bidi/>
        <w:spacing w:after="0" w:line="240" w:lineRule="auto"/>
        <w:jc w:val="center"/>
        <w:rPr>
          <w:rFonts w:eastAsia="Times New Roman"/>
          <w:color w:val="FF0000"/>
          <w:sz w:val="22"/>
          <w:szCs w:val="22"/>
          <w:rtl/>
          <w:lang w:val="en-US" w:bidi="fa-IR"/>
        </w:rPr>
      </w:pPr>
    </w:p>
    <w:p w:rsidR="00A66FE8" w:rsidRDefault="00A66FE8" w:rsidP="00A66FE8">
      <w:pPr>
        <w:bidi/>
        <w:spacing w:after="0" w:line="240" w:lineRule="auto"/>
        <w:jc w:val="both"/>
        <w:rPr>
          <w:rtl/>
          <w:lang w:bidi="fa-IR"/>
        </w:rPr>
      </w:pPr>
      <w:r w:rsidRPr="00BC1442">
        <w:rPr>
          <w:rFonts w:ascii="B Nazanin" w:eastAsia="Times New Roman" w:hAnsi="B Nazanin" w:hint="cs"/>
          <w:b/>
          <w:bCs/>
          <w:rtl/>
          <w:lang w:val="en-US"/>
        </w:rPr>
        <w:t>واژه‌هاي كليدي</w:t>
      </w:r>
      <w:r w:rsidRPr="00C0321C">
        <w:rPr>
          <w:rFonts w:cs="B Mitra" w:hint="cs"/>
          <w:rtl/>
        </w:rPr>
        <w:t xml:space="preserve"> </w:t>
      </w:r>
      <w:r w:rsidRPr="00C0321C">
        <w:rPr>
          <w:rFonts w:hint="cs"/>
          <w:rtl/>
        </w:rPr>
        <w:t>صنعت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گردشگري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ورزشی، سياست</w:t>
      </w:r>
      <w:r w:rsidRPr="00C0321C">
        <w:rPr>
          <w:rtl/>
        </w:rPr>
        <w:softHyphen/>
      </w:r>
      <w:r w:rsidRPr="00C0321C">
        <w:rPr>
          <w:rFonts w:hint="cs"/>
          <w:rtl/>
        </w:rPr>
        <w:t>گذاري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كلان،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ساختارهاي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زيربنايي،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توزیع</w:t>
      </w:r>
      <w:r w:rsidRPr="00C0321C">
        <w:rPr>
          <w:rtl/>
        </w:rPr>
        <w:t xml:space="preserve"> </w:t>
      </w:r>
      <w:r w:rsidRPr="00C0321C">
        <w:rPr>
          <w:rFonts w:hint="cs"/>
          <w:rtl/>
        </w:rPr>
        <w:t>جاذبه</w:t>
      </w:r>
      <w:r w:rsidRPr="00C0321C">
        <w:rPr>
          <w:rtl/>
        </w:rPr>
        <w:softHyphen/>
      </w:r>
      <w:r w:rsidRPr="00C0321C">
        <w:rPr>
          <w:rFonts w:hint="cs"/>
          <w:rtl/>
        </w:rPr>
        <w:t>ها</w:t>
      </w:r>
    </w:p>
    <w:p w:rsidR="00510628" w:rsidRDefault="00EC5501"/>
    <w:sectPr w:rsidR="00510628" w:rsidSect="00D153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ad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characterSpacingControl w:val="doNotCompress"/>
  <w:compat/>
  <w:rsids>
    <w:rsidRoot w:val="00A66FE8"/>
    <w:rsid w:val="00042E32"/>
    <w:rsid w:val="00A66FE8"/>
    <w:rsid w:val="00C80CA9"/>
    <w:rsid w:val="00D15390"/>
    <w:rsid w:val="00EC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FE8"/>
    <w:rPr>
      <w:rFonts w:ascii="Times New Roman" w:hAnsi="Times New Roman" w:cs="B Nazani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jafi6019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cheshmak</dc:creator>
  <cp:lastModifiedBy>cheshmak</cp:lastModifiedBy>
  <cp:revision>1</cp:revision>
  <dcterms:created xsi:type="dcterms:W3CDTF">2016-11-11T15:43:00Z</dcterms:created>
  <dcterms:modified xsi:type="dcterms:W3CDTF">2016-11-11T16:02:00Z</dcterms:modified>
</cp:coreProperties>
</file>